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371FE4" w:rsidRDefault="00F80DC2" w:rsidP="00B15335">
      <w:pPr>
        <w:pStyle w:val="Titre"/>
        <w:pBdr>
          <w:bottom w:val="single" w:sz="8" w:space="2" w:color="4F81BD" w:themeColor="accent1"/>
        </w:pBdr>
        <w:jc w:val="both"/>
        <w:rPr>
          <w:sz w:val="32"/>
          <w:szCs w:val="32"/>
        </w:rPr>
      </w:pPr>
      <w:r w:rsidRPr="00371FE4">
        <w:rPr>
          <w:sz w:val="32"/>
          <w:szCs w:val="32"/>
        </w:rPr>
        <w:t>Auto Apprentissage</w:t>
      </w:r>
    </w:p>
    <w:p w:rsidR="002B30D5" w:rsidRPr="0009220E" w:rsidRDefault="00F80DC2" w:rsidP="008274C7">
      <w:r w:rsidRPr="00371FE4">
        <w:rPr>
          <w:b/>
          <w:color w:val="4F81BD" w:themeColor="accent1"/>
        </w:rPr>
        <w:t>Objectifs</w:t>
      </w:r>
      <w:r w:rsidR="00217FD4">
        <w:rPr>
          <w:b/>
          <w:color w:val="4F81BD" w:themeColor="accent1"/>
        </w:rPr>
        <w:br/>
      </w:r>
      <w:r w:rsidR="00217FD4">
        <w:t xml:space="preserve">               </w:t>
      </w:r>
      <w:r w:rsidR="003173CE">
        <w:t xml:space="preserve">Pouvoir passer un entretien de motivation d’ici mai en anglais. En effet Hermance a pour objectif de postuler pour travailler pour les J.O. cet été et Bruno souhaiterait travailler à l’étranger sur une longue période. </w:t>
      </w:r>
      <w:r w:rsidR="008274C7">
        <w:br/>
        <w:t>Continuer à entretenir un anglais de tous les jours.</w:t>
      </w:r>
      <w:r w:rsidR="008274C7">
        <w:br/>
      </w:r>
      <w:r w:rsidR="00AB3F3C">
        <w:br/>
      </w:r>
      <w:r w:rsidR="00B23F7C" w:rsidRPr="00371FE4">
        <w:rPr>
          <w:b/>
          <w:color w:val="4F81BD" w:themeColor="accent1"/>
        </w:rPr>
        <w:t>Res</w:t>
      </w:r>
      <w:r w:rsidRPr="00371FE4">
        <w:rPr>
          <w:b/>
          <w:color w:val="4F81BD" w:themeColor="accent1"/>
        </w:rPr>
        <w:t>s</w:t>
      </w:r>
      <w:r w:rsidR="00B23F7C" w:rsidRPr="00371FE4">
        <w:rPr>
          <w:b/>
          <w:color w:val="4F81BD" w:themeColor="accent1"/>
        </w:rPr>
        <w:t>ources</w:t>
      </w:r>
      <w:r w:rsidR="00217FD4">
        <w:rPr>
          <w:b/>
          <w:color w:val="4F81BD" w:themeColor="accent1"/>
        </w:rPr>
        <w:br/>
      </w:r>
      <w:r w:rsidR="00B23F7C" w:rsidRPr="0009220E">
        <w:tab/>
      </w:r>
      <w:r w:rsidR="0047229E" w:rsidRPr="0009220E">
        <w:t>*</w:t>
      </w:r>
      <w:r w:rsidR="008274C7" w:rsidRPr="0009220E">
        <w:t xml:space="preserve"> Exit </w:t>
      </w:r>
      <w:proofErr w:type="spellStart"/>
      <w:r w:rsidR="008274C7" w:rsidRPr="0009220E">
        <w:t>through</w:t>
      </w:r>
      <w:proofErr w:type="spellEnd"/>
      <w:r w:rsidR="008274C7" w:rsidRPr="0009220E">
        <w:t xml:space="preserve"> the gift shop (faites le mur)</w:t>
      </w:r>
      <w:r w:rsidR="008274C7" w:rsidRPr="0009220E">
        <w:br/>
        <w:t xml:space="preserve">               * Fiches activités</w:t>
      </w:r>
      <w:r w:rsidR="00AB3F3C" w:rsidRPr="0009220E">
        <w:br/>
      </w:r>
      <w:r w:rsidR="008274C7" w:rsidRPr="0009220E">
        <w:t xml:space="preserve">               * </w:t>
      </w:r>
      <w:r w:rsidR="005C76C8" w:rsidRPr="0009220E">
        <w:t>Magasin</w:t>
      </w:r>
      <w:r w:rsidR="00436C25" w:rsidRPr="0009220E">
        <w:t>s et cafés</w:t>
      </w:r>
      <w:r w:rsidR="0069585A" w:rsidRPr="0009220E">
        <w:br/>
        <w:t xml:space="preserve">               * </w:t>
      </w:r>
      <w:r w:rsidR="00436C25" w:rsidRPr="0009220E">
        <w:t>http://etudiant.aujourdhui.fr/etudiant/info/entretien-d-embauche-10-questions-pieges.html</w:t>
      </w:r>
      <w:r w:rsidR="0069585A" w:rsidRPr="0009220E">
        <w:br/>
        <w:t xml:space="preserve">               *</w:t>
      </w:r>
      <w:r w:rsidR="00436C25" w:rsidRPr="0009220E">
        <w:t>Julie</w:t>
      </w:r>
      <w:r w:rsidR="005C76C8" w:rsidRPr="0009220E">
        <w:br/>
      </w:r>
      <w:r w:rsidR="00AB3F3C">
        <w:br/>
      </w:r>
      <w:r w:rsidR="00B23F7C" w:rsidRPr="00371FE4">
        <w:rPr>
          <w:b/>
          <w:color w:val="4F81BD" w:themeColor="accent1"/>
        </w:rPr>
        <w:t>Activit</w:t>
      </w:r>
      <w:r w:rsidRPr="00371FE4">
        <w:rPr>
          <w:b/>
          <w:color w:val="4F81BD" w:themeColor="accent1"/>
        </w:rPr>
        <w:t>és</w:t>
      </w:r>
      <w:r w:rsidR="00217FD4">
        <w:rPr>
          <w:b/>
          <w:color w:val="4F81BD" w:themeColor="accent1"/>
        </w:rPr>
        <w:br/>
      </w:r>
      <w:r w:rsidR="009F6F3B" w:rsidRPr="00CA2262">
        <w:tab/>
      </w:r>
      <w:r w:rsidR="00217FD4" w:rsidRPr="00E06058">
        <w:rPr>
          <w:b/>
        </w:rPr>
        <w:t>*</w:t>
      </w:r>
      <w:r w:rsidR="00217FD4">
        <w:t xml:space="preserve"> </w:t>
      </w:r>
      <w:r w:rsidR="00436C25">
        <w:t xml:space="preserve">Nous </w:t>
      </w:r>
      <w:r w:rsidR="00436C25" w:rsidRPr="0009220E">
        <w:t>avons regardé ce film ensemble avec les sous-titres</w:t>
      </w:r>
      <w:r w:rsidR="00044A58" w:rsidRPr="0009220E">
        <w:br/>
      </w:r>
      <w:r w:rsidR="00217FD4" w:rsidRPr="0009220E">
        <w:t xml:space="preserve">              *</w:t>
      </w:r>
      <w:r w:rsidR="00EB7870" w:rsidRPr="0009220E">
        <w:t xml:space="preserve"> Nous avons poursuivi nos fiches activités </w:t>
      </w:r>
      <w:r w:rsidR="00436C25" w:rsidRPr="0009220E">
        <w:t>(</w:t>
      </w:r>
      <w:proofErr w:type="spellStart"/>
      <w:r w:rsidR="00436C25" w:rsidRPr="0009220E">
        <w:t>fake</w:t>
      </w:r>
      <w:proofErr w:type="spellEnd"/>
      <w:r w:rsidR="00436C25" w:rsidRPr="0009220E">
        <w:t xml:space="preserve"> </w:t>
      </w:r>
      <w:proofErr w:type="spellStart"/>
      <w:r w:rsidR="00436C25" w:rsidRPr="0009220E">
        <w:t>débate</w:t>
      </w:r>
      <w:proofErr w:type="spellEnd"/>
      <w:r w:rsidR="00436C25" w:rsidRPr="0009220E">
        <w:t xml:space="preserve">) </w:t>
      </w:r>
      <w:r w:rsidR="00EB7870" w:rsidRPr="0009220E">
        <w:t>et tentés d’utiliser les fiches activités d’autres groupes (</w:t>
      </w:r>
      <w:hyperlink r:id="rId8" w:history="1">
        <w:r w:rsidR="00EB7870" w:rsidRPr="0009220E">
          <w:rPr>
            <w:rStyle w:val="Lienhypertexte"/>
            <w:color w:val="auto"/>
          </w:rPr>
          <w:t>Nina and the neurons.docx</w:t>
        </w:r>
      </w:hyperlink>
      <w:r w:rsidR="00EB7870" w:rsidRPr="0009220E">
        <w:t>)</w:t>
      </w:r>
      <w:r w:rsidR="0069585A" w:rsidRPr="0009220E">
        <w:br/>
      </w:r>
      <w:r w:rsidR="00E16AAD" w:rsidRPr="0009220E">
        <w:t xml:space="preserve">              *</w:t>
      </w:r>
      <w:r w:rsidR="0069585A" w:rsidRPr="0009220E">
        <w:t xml:space="preserve"> </w:t>
      </w:r>
      <w:r w:rsidR="00EB7870" w:rsidRPr="0009220E">
        <w:t>Nous avons circulé</w:t>
      </w:r>
      <w:r w:rsidR="0069585A" w:rsidRPr="0009220E">
        <w:t xml:space="preserve"> de magasins en magasins en faisant semblant d’être anglais. Nous nous sommes créés de fausses identités et nous demandions des articles.</w:t>
      </w:r>
      <w:r w:rsidR="00EB7870" w:rsidRPr="0009220E">
        <w:t xml:space="preserve"> Nous avons fait 5 magasins et 2 cafés.</w:t>
      </w:r>
      <w:r w:rsidR="0069585A" w:rsidRPr="0009220E">
        <w:br/>
      </w:r>
      <w:r w:rsidR="00E16AAD" w:rsidRPr="0009220E">
        <w:t xml:space="preserve">              * </w:t>
      </w:r>
      <w:r w:rsidR="00436C25" w:rsidRPr="0009220E">
        <w:t xml:space="preserve">Nous avons repris 10 questions </w:t>
      </w:r>
      <w:r w:rsidR="0009220E" w:rsidRPr="0009220E">
        <w:t>pièges</w:t>
      </w:r>
      <w:r w:rsidR="00436C25" w:rsidRPr="0009220E">
        <w:t xml:space="preserve"> lors d’un</w:t>
      </w:r>
      <w:r w:rsidR="0009220E" w:rsidRPr="0009220E">
        <w:t xml:space="preserve"> entretien et la première fois nous l’avons fait sans préparation, c'est-à-dire en se répondant du tac au tac. Pui</w:t>
      </w:r>
      <w:r w:rsidR="0009220E">
        <w:t xml:space="preserve">s nous avons débriefé en lisant </w:t>
      </w:r>
      <w:r w:rsidR="0009220E" w:rsidRPr="0009220E">
        <w:t xml:space="preserve">l’article et nous préparé des réponses qui nous semblaient plus pertinentes et proches de ce qu’on pensait vraiment. La troisième fois nous avons demandé à </w:t>
      </w:r>
      <w:proofErr w:type="spellStart"/>
      <w:r w:rsidR="0009220E" w:rsidRPr="0009220E">
        <w:t>julie</w:t>
      </w:r>
      <w:proofErr w:type="spellEnd"/>
      <w:r w:rsidR="0009220E" w:rsidRPr="0009220E">
        <w:t xml:space="preserve"> de nous faire passer l’entretien afin de recueillir un avis nouveau</w:t>
      </w:r>
      <w:r w:rsidR="0069585A">
        <w:rPr>
          <w:b/>
          <w:color w:val="4F81BD" w:themeColor="accent1"/>
        </w:rPr>
        <w:br/>
      </w:r>
      <w:r w:rsidR="0069585A">
        <w:br/>
      </w:r>
      <w:r w:rsidR="00B23F7C" w:rsidRPr="00371FE4">
        <w:rPr>
          <w:b/>
          <w:color w:val="4F81BD" w:themeColor="accent1"/>
        </w:rPr>
        <w:t>Evaluation</w:t>
      </w:r>
      <w:r w:rsidR="00217FD4">
        <w:rPr>
          <w:b/>
          <w:color w:val="4F81BD" w:themeColor="accent1"/>
        </w:rPr>
        <w:br/>
      </w:r>
      <w:r w:rsidR="00217FD4" w:rsidRPr="0009220E">
        <w:rPr>
          <w:b/>
        </w:rPr>
        <w:tab/>
      </w:r>
      <w:r w:rsidR="00217FD4" w:rsidRPr="0009220E">
        <w:t>*</w:t>
      </w:r>
      <w:r w:rsidR="00E16AAD" w:rsidRPr="0009220E">
        <w:t xml:space="preserve"> </w:t>
      </w:r>
      <w:r w:rsidR="00436C25" w:rsidRPr="0009220E">
        <w:t xml:space="preserve">Nous faisions cette activité uniquement pour notre culture compréhension orale, nous avions </w:t>
      </w:r>
      <w:r w:rsidR="0009220E" w:rsidRPr="0009220E">
        <w:t>essayé</w:t>
      </w:r>
      <w:r w:rsidR="00436C25" w:rsidRPr="0009220E">
        <w:t xml:space="preserve"> de le regarder sans sous-titre, mais les accents et les débits de parole parfois élevé nous ont mis a rude </w:t>
      </w:r>
      <w:r w:rsidR="0009220E" w:rsidRPr="0009220E">
        <w:t>épreuve</w:t>
      </w:r>
      <w:r w:rsidR="00E16AAD" w:rsidRPr="0009220E">
        <w:br/>
      </w:r>
      <w:r w:rsidR="00217FD4" w:rsidRPr="0009220E">
        <w:tab/>
        <w:t>*</w:t>
      </w:r>
      <w:r w:rsidR="00EB7870" w:rsidRPr="0009220E">
        <w:t xml:space="preserve">Le </w:t>
      </w:r>
      <w:proofErr w:type="spellStart"/>
      <w:r w:rsidR="00EB7870" w:rsidRPr="0009220E">
        <w:t>fake</w:t>
      </w:r>
      <w:proofErr w:type="spellEnd"/>
      <w:r w:rsidR="00EB7870" w:rsidRPr="0009220E">
        <w:t xml:space="preserve"> </w:t>
      </w:r>
      <w:proofErr w:type="spellStart"/>
      <w:r w:rsidR="00EB7870" w:rsidRPr="0009220E">
        <w:t>debate</w:t>
      </w:r>
      <w:proofErr w:type="spellEnd"/>
      <w:r w:rsidR="00EB7870" w:rsidRPr="0009220E">
        <w:t xml:space="preserve"> s’est une nouvelle fois bien passé</w:t>
      </w:r>
      <w:r w:rsidR="00E06058">
        <w:t>.</w:t>
      </w:r>
      <w:r w:rsidR="00436C25" w:rsidRPr="0009220E">
        <w:t xml:space="preserve"> Nous avons essayé de </w:t>
      </w:r>
      <w:r w:rsidR="0009220E" w:rsidRPr="0009220E">
        <w:t>débattre</w:t>
      </w:r>
      <w:r w:rsidR="00436C25" w:rsidRPr="0009220E">
        <w:t xml:space="preserve"> sur des sujets d’actualité sur lesquels nous avions déjà des positions</w:t>
      </w:r>
      <w:r w:rsidR="00EB7870" w:rsidRPr="0009220E">
        <w:t>. L’activité de l’autre groupe ne nous a pas motivé et s’est révélée peu efficace</w:t>
      </w:r>
      <w:r w:rsidR="00436C25" w:rsidRPr="0009220E">
        <w:t xml:space="preserve">. En effet elle n’était pas adaptée </w:t>
      </w:r>
      <w:r w:rsidR="0009220E" w:rsidRPr="0009220E">
        <w:t>à</w:t>
      </w:r>
      <w:r w:rsidR="00436C25" w:rsidRPr="0009220E">
        <w:t xml:space="preserve"> nos besoins en </w:t>
      </w:r>
      <w:r w:rsidR="0009220E" w:rsidRPr="0009220E">
        <w:t>termes d’apprentissage</w:t>
      </w:r>
      <w:r w:rsidR="00436C25" w:rsidRPr="0009220E">
        <w:t>.</w:t>
      </w:r>
      <w:r w:rsidR="00EB7870" w:rsidRPr="0009220E">
        <w:br/>
      </w:r>
      <w:r w:rsidR="00AB3F3C" w:rsidRPr="0009220E">
        <w:tab/>
        <w:t xml:space="preserve">* </w:t>
      </w:r>
      <w:r w:rsidR="0069585A" w:rsidRPr="0009220E">
        <w:t xml:space="preserve">Il était </w:t>
      </w:r>
      <w:r w:rsidR="00EB7870" w:rsidRPr="0009220E">
        <w:t>intéressant</w:t>
      </w:r>
      <w:r w:rsidR="0069585A" w:rsidRPr="0009220E">
        <w:t xml:space="preserve"> de voir que nous n’étions démasqués moins souvent que prévu</w:t>
      </w:r>
      <w:r w:rsidR="00EB7870" w:rsidRPr="0009220E">
        <w:t xml:space="preserve"> (une seule et unique fois)</w:t>
      </w:r>
      <w:r w:rsidR="0069585A" w:rsidRPr="0009220E">
        <w:t>.</w:t>
      </w:r>
      <w:r w:rsidR="00EB7870" w:rsidRPr="0009220E">
        <w:br/>
        <w:t>Il fallait garder son sérieux ce qui augmentait la difficulté de l’exercice. Il fallait parler naturellement mais afin de bien se faire comprendre nous avons opté pour un vocabulaire simple. Les points travaillés par cet exercice étaient exactement ceux que nous recherchions</w:t>
      </w:r>
      <w:r w:rsidR="00436C25" w:rsidRPr="0009220E">
        <w:t> : savoir se faire comprendre vite et bien.</w:t>
      </w:r>
    </w:p>
    <w:p w:rsidR="0009220E" w:rsidRPr="0009220E" w:rsidRDefault="0009220E" w:rsidP="0009220E">
      <w:pPr>
        <w:ind w:firstLine="708"/>
      </w:pPr>
      <w:r w:rsidRPr="0009220E">
        <w:t xml:space="preserve">*L’évolution entre les deux premières fois était flagrante. L’avis recueilli par </w:t>
      </w:r>
      <w:r w:rsidR="00E06058" w:rsidRPr="0009220E">
        <w:t>Julie</w:t>
      </w:r>
      <w:r w:rsidRPr="0009220E">
        <w:t xml:space="preserve"> nous a  ouvert des perspectives que nous n’avions pas envisagées.</w:t>
      </w:r>
    </w:p>
    <w:p w:rsidR="00FA7404" w:rsidRPr="00CA2262" w:rsidRDefault="00B23F7C" w:rsidP="002B30D5">
      <w:r w:rsidRPr="00371FE4">
        <w:rPr>
          <w:b/>
          <w:color w:val="4F81BD" w:themeColor="accent1"/>
        </w:rPr>
        <w:t>Conclusion</w:t>
      </w:r>
      <w:r w:rsidR="00217FD4">
        <w:rPr>
          <w:b/>
          <w:color w:val="4F81BD" w:themeColor="accent1"/>
        </w:rPr>
        <w:br/>
      </w:r>
      <w:r w:rsidR="0009220E">
        <w:t>Le fait d’avoir un nouvel objectif nous a redonné un souffle de motivation dans notre auto-apprentissage. Nous continuerons dans cette lancée</w:t>
      </w:r>
      <w:r w:rsidR="00E06058">
        <w:t>.</w:t>
      </w:r>
      <w:r w:rsidR="00E06058">
        <w:br/>
      </w:r>
      <w:r w:rsidR="00E06058">
        <w:lastRenderedPageBreak/>
        <w:t>De plus nous avons planifié une séance d’auto-apprentissage a</w:t>
      </w:r>
      <w:r w:rsidR="00113805">
        <w:t>vec le groupe Bertrand/Alexandre, ce serait totalement consacré à l’anglais.</w:t>
      </w:r>
    </w:p>
    <w:p w:rsidR="00CC7438" w:rsidRDefault="0051594C" w:rsidP="00B15335">
      <w:pPr>
        <w:rPr>
          <w:b/>
          <w:color w:val="4F81BD" w:themeColor="accent1"/>
        </w:rPr>
      </w:pPr>
      <w:r w:rsidRPr="00371FE4">
        <w:rPr>
          <w:b/>
          <w:color w:val="4F81BD" w:themeColor="accent1"/>
        </w:rPr>
        <w:t>Question</w:t>
      </w:r>
    </w:p>
    <w:p w:rsidR="00B15335" w:rsidRPr="00CC7438" w:rsidRDefault="0009220E" w:rsidP="00B15335">
      <w:pPr>
        <w:rPr>
          <w:rFonts w:cstheme="minorHAnsi"/>
          <w:bCs/>
          <w:iCs/>
          <w:color w:val="000000" w:themeColor="text1"/>
        </w:rPr>
      </w:pPr>
      <w:r>
        <w:rPr>
          <w:rStyle w:val="Emphaseintense"/>
          <w:rFonts w:cstheme="minorHAnsi"/>
          <w:b w:val="0"/>
          <w:i w:val="0"/>
          <w:color w:val="000000" w:themeColor="text1"/>
        </w:rPr>
        <w:t>L’objectif que nous devons nous fixer ne devrait-il pas être plus ambitieux ?</w:t>
      </w:r>
    </w:p>
    <w:sectPr w:rsidR="00B15335" w:rsidRPr="00CC7438" w:rsidSect="00EE63C2">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D9E" w:rsidRDefault="00F47D9E" w:rsidP="00CF4FEC">
      <w:pPr>
        <w:spacing w:after="0"/>
      </w:pPr>
      <w:r>
        <w:separator/>
      </w:r>
    </w:p>
  </w:endnote>
  <w:endnote w:type="continuationSeparator" w:id="0">
    <w:p w:rsidR="00F47D9E" w:rsidRDefault="00F47D9E"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D9E" w:rsidRDefault="00F47D9E" w:rsidP="00CF4FEC">
      <w:pPr>
        <w:spacing w:after="0"/>
      </w:pPr>
      <w:r>
        <w:separator/>
      </w:r>
    </w:p>
  </w:footnote>
  <w:footnote w:type="continuationSeparator" w:id="0">
    <w:p w:rsidR="00F47D9E" w:rsidRDefault="00F47D9E"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Default="00F80DC2" w:rsidP="00CF4FEC">
    <w:pPr>
      <w:pStyle w:val="Sous-titre"/>
    </w:pPr>
    <w:r>
      <w:t>N’DOUNGA</w:t>
    </w:r>
    <w:r w:rsidR="00CF4FEC">
      <w:t xml:space="preserve"> Hermance    </w:t>
    </w:r>
    <w:r w:rsidR="00CF4FEC">
      <w:tab/>
    </w:r>
    <w:r w:rsidR="00CF4FEC">
      <w:tab/>
    </w:r>
    <w:r w:rsidR="00CF4FEC">
      <w:tab/>
    </w:r>
    <w:r w:rsidR="00CF4FEC">
      <w:tab/>
    </w:r>
    <w:r w:rsidR="00CF4FEC">
      <w:tab/>
    </w:r>
    <w:r w:rsidR="00CF4FEC">
      <w:tab/>
      <w:t xml:space="preserve">         </w:t>
    </w:r>
    <w:r>
      <w:t>ENG Bruno</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52822"/>
    <w:multiLevelType w:val="hybridMultilevel"/>
    <w:tmpl w:val="6748C4C0"/>
    <w:lvl w:ilvl="0" w:tplc="40381B4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DE5667A"/>
    <w:multiLevelType w:val="hybridMultilevel"/>
    <w:tmpl w:val="1ADCE812"/>
    <w:lvl w:ilvl="0" w:tplc="0A7A43B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44A58"/>
    <w:rsid w:val="0009220E"/>
    <w:rsid w:val="000B50F2"/>
    <w:rsid w:val="00113805"/>
    <w:rsid w:val="00151723"/>
    <w:rsid w:val="00166406"/>
    <w:rsid w:val="00172434"/>
    <w:rsid w:val="00217FD4"/>
    <w:rsid w:val="002B30D5"/>
    <w:rsid w:val="003173CE"/>
    <w:rsid w:val="00371FE4"/>
    <w:rsid w:val="003C4D03"/>
    <w:rsid w:val="00436C25"/>
    <w:rsid w:val="00446E81"/>
    <w:rsid w:val="0047229E"/>
    <w:rsid w:val="004B080A"/>
    <w:rsid w:val="004B5301"/>
    <w:rsid w:val="0051594C"/>
    <w:rsid w:val="00545BF1"/>
    <w:rsid w:val="005C76C8"/>
    <w:rsid w:val="00602A8C"/>
    <w:rsid w:val="006459D2"/>
    <w:rsid w:val="0069585A"/>
    <w:rsid w:val="006B38C0"/>
    <w:rsid w:val="006E246F"/>
    <w:rsid w:val="007233E9"/>
    <w:rsid w:val="007703C1"/>
    <w:rsid w:val="008274C7"/>
    <w:rsid w:val="00862E0F"/>
    <w:rsid w:val="009A572A"/>
    <w:rsid w:val="009C2244"/>
    <w:rsid w:val="009F6F3B"/>
    <w:rsid w:val="00A118C3"/>
    <w:rsid w:val="00A3269A"/>
    <w:rsid w:val="00AB3F3C"/>
    <w:rsid w:val="00B15335"/>
    <w:rsid w:val="00B2367F"/>
    <w:rsid w:val="00B23F7C"/>
    <w:rsid w:val="00C91495"/>
    <w:rsid w:val="00CA2262"/>
    <w:rsid w:val="00CC7438"/>
    <w:rsid w:val="00CF4FEC"/>
    <w:rsid w:val="00D05C4B"/>
    <w:rsid w:val="00DC782A"/>
    <w:rsid w:val="00E06058"/>
    <w:rsid w:val="00E16AAD"/>
    <w:rsid w:val="00E20C19"/>
    <w:rsid w:val="00EB7870"/>
    <w:rsid w:val="00EE63C2"/>
    <w:rsid w:val="00F47D9E"/>
    <w:rsid w:val="00F6270D"/>
    <w:rsid w:val="00F80DC2"/>
    <w:rsid w:val="00FA74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character" w:styleId="Lienhypertexte">
    <w:name w:val="Hyperlink"/>
    <w:basedOn w:val="Policepardfaut"/>
    <w:uiPriority w:val="99"/>
    <w:unhideWhenUsed/>
    <w:rsid w:val="00044A5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sgsi-promo2014.wikispaces.com/file/view/Nina+and+the+neurons.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2EA03-4CD5-4419-ABBC-49E336D01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468</Words>
  <Characters>2578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Tibo</dc:creator>
  <cp:lastModifiedBy>et</cp:lastModifiedBy>
  <cp:revision>3</cp:revision>
  <cp:lastPrinted>2010-12-09T11:06:00Z</cp:lastPrinted>
  <dcterms:created xsi:type="dcterms:W3CDTF">2012-01-31T12:37:00Z</dcterms:created>
  <dcterms:modified xsi:type="dcterms:W3CDTF">2012-01-31T13:40:00Z</dcterms:modified>
</cp:coreProperties>
</file>